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center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PHỤ LỤC SỬA ĐỔI ĐIỀU LỆ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center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CÔNG TY CỔ PHẦN …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Chars="0"/>
        <w:jc w:val="both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eastAsia="Arial" w:cs="Times New Roman"/>
          <w:i/>
          <w:iCs/>
          <w:caps w:val="0"/>
          <w:color w:val="212529"/>
          <w:spacing w:val="0"/>
          <w:sz w:val="28"/>
          <w:szCs w:val="28"/>
          <w:shd w:val="clear" w:fill="FFFFFF"/>
          <w:lang w:val="en-US"/>
        </w:rPr>
        <w:t xml:space="preserve">- </w:t>
      </w:r>
      <w:r>
        <w:rPr>
          <w:rFonts w:hint="default" w:ascii="Times New Roman" w:hAnsi="Times New Roman" w:eastAsia="Arial" w:cs="Times New Roman"/>
          <w:i/>
          <w:iCs/>
          <w:caps w:val="0"/>
          <w:color w:val="212529"/>
          <w:spacing w:val="0"/>
          <w:sz w:val="28"/>
          <w:szCs w:val="28"/>
          <w:shd w:val="clear" w:fill="FFFFFF"/>
        </w:rPr>
        <w:t xml:space="preserve">Căn cứ </w:t>
      </w:r>
      <w:r>
        <w:rPr>
          <w:rFonts w:hint="default" w:ascii="Times New Roman" w:hAnsi="Times New Roman" w:eastAsia="Arial" w:cs="Times New Roman"/>
          <w:i/>
          <w:iCs/>
          <w:caps w:val="0"/>
          <w:color w:val="212529"/>
          <w:spacing w:val="0"/>
          <w:sz w:val="28"/>
          <w:szCs w:val="28"/>
          <w:shd w:val="clear" w:fill="FFFFFF"/>
          <w:lang w:val="en-US"/>
        </w:rPr>
        <w:t>L</w:t>
      </w:r>
      <w:r>
        <w:rPr>
          <w:rFonts w:hint="default" w:ascii="Times New Roman" w:hAnsi="Times New Roman" w:eastAsia="Arial" w:cs="Times New Roman"/>
          <w:i/>
          <w:iCs/>
          <w:caps w:val="0"/>
          <w:color w:val="212529"/>
          <w:spacing w:val="0"/>
          <w:sz w:val="28"/>
          <w:szCs w:val="28"/>
          <w:shd w:val="clear" w:fill="FFFFFF"/>
        </w:rPr>
        <w:t xml:space="preserve">uật </w:t>
      </w:r>
      <w:r>
        <w:rPr>
          <w:rFonts w:hint="default" w:ascii="Times New Roman" w:hAnsi="Times New Roman" w:eastAsia="Arial" w:cs="Times New Roman"/>
          <w:i/>
          <w:iCs/>
          <w:caps w:val="0"/>
          <w:color w:val="212529"/>
          <w:spacing w:val="0"/>
          <w:sz w:val="28"/>
          <w:szCs w:val="28"/>
          <w:shd w:val="clear" w:fill="FFFFFF"/>
          <w:lang w:val="en-US"/>
        </w:rPr>
        <w:t>D</w:t>
      </w:r>
      <w:r>
        <w:rPr>
          <w:rFonts w:hint="default" w:ascii="Times New Roman" w:hAnsi="Times New Roman" w:eastAsia="Arial" w:cs="Times New Roman"/>
          <w:i/>
          <w:iCs/>
          <w:caps w:val="0"/>
          <w:color w:val="212529"/>
          <w:spacing w:val="0"/>
          <w:sz w:val="28"/>
          <w:szCs w:val="28"/>
          <w:shd w:val="clear" w:fill="FFFFFF"/>
        </w:rPr>
        <w:t>oanh nghiệp 2020;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Chars="0"/>
        <w:jc w:val="both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eastAsia="Arial" w:cs="Times New Roman"/>
          <w:i/>
          <w:iCs/>
          <w:caps w:val="0"/>
          <w:color w:val="212529"/>
          <w:spacing w:val="0"/>
          <w:sz w:val="28"/>
          <w:szCs w:val="28"/>
          <w:shd w:val="clear" w:fill="FFFFFF"/>
          <w:lang w:val="en-US"/>
        </w:rPr>
        <w:t xml:space="preserve">- </w:t>
      </w:r>
      <w:r>
        <w:rPr>
          <w:rFonts w:hint="default" w:ascii="Times New Roman" w:hAnsi="Times New Roman" w:eastAsia="Arial" w:cs="Times New Roman"/>
          <w:i/>
          <w:iCs/>
          <w:caps w:val="0"/>
          <w:color w:val="212529"/>
          <w:spacing w:val="0"/>
          <w:sz w:val="28"/>
          <w:szCs w:val="28"/>
          <w:shd w:val="clear" w:fill="FFFFFF"/>
        </w:rPr>
        <w:t xml:space="preserve">Căn cứ điều lệ </w:t>
      </w:r>
      <w:r>
        <w:rPr>
          <w:rFonts w:hint="default" w:ascii="Times New Roman" w:hAnsi="Times New Roman" w:eastAsia="Arial" w:cs="Times New Roman"/>
          <w:i/>
          <w:iCs/>
          <w:caps w:val="0"/>
          <w:color w:val="212529"/>
          <w:spacing w:val="0"/>
          <w:sz w:val="28"/>
          <w:szCs w:val="28"/>
          <w:shd w:val="clear" w:fill="FFFFFF"/>
          <w:lang w:val="en-US"/>
        </w:rPr>
        <w:t>C</w:t>
      </w:r>
      <w:r>
        <w:rPr>
          <w:rFonts w:hint="default" w:ascii="Times New Roman" w:hAnsi="Times New Roman" w:eastAsia="Arial" w:cs="Times New Roman"/>
          <w:i/>
          <w:iCs/>
          <w:caps w:val="0"/>
          <w:color w:val="212529"/>
          <w:spacing w:val="0"/>
          <w:sz w:val="28"/>
          <w:szCs w:val="28"/>
          <w:shd w:val="clear" w:fill="FFFFFF"/>
        </w:rPr>
        <w:t>ông ty cổ phần … được Đại hội đồng cổ đông công ty thông qua ngày …</w:t>
      </w:r>
    </w:p>
    <w:p>
      <w:pPr>
        <w:keepNext w:val="0"/>
        <w:keepLines w:val="0"/>
        <w:widowControl/>
        <w:numPr>
          <w:numId w:val="0"/>
        </w:numPr>
        <w:suppressLineNumbers w:val="0"/>
        <w:spacing w:before="0" w:beforeAutospacing="1" w:after="0" w:afterAutospacing="1"/>
        <w:ind w:leftChars="0"/>
        <w:jc w:val="both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eastAsia="Arial" w:cs="Times New Roman"/>
          <w:i/>
          <w:iCs/>
          <w:caps w:val="0"/>
          <w:color w:val="212529"/>
          <w:spacing w:val="0"/>
          <w:sz w:val="28"/>
          <w:szCs w:val="28"/>
          <w:shd w:val="clear" w:fill="FFFFFF"/>
          <w:lang w:val="en-US"/>
        </w:rPr>
        <w:t xml:space="preserve">- </w:t>
      </w:r>
      <w:r>
        <w:rPr>
          <w:rFonts w:hint="default" w:ascii="Times New Roman" w:hAnsi="Times New Roman" w:eastAsia="Arial" w:cs="Times New Roman"/>
          <w:i/>
          <w:iCs/>
          <w:caps w:val="0"/>
          <w:color w:val="212529"/>
          <w:spacing w:val="0"/>
          <w:sz w:val="28"/>
          <w:szCs w:val="28"/>
          <w:shd w:val="clear" w:fill="FFFFFF"/>
        </w:rPr>
        <w:t xml:space="preserve">Căn cứ Biên bản họp ĐHĐCĐ </w:t>
      </w:r>
      <w:r>
        <w:rPr>
          <w:rFonts w:hint="default" w:ascii="Times New Roman" w:hAnsi="Times New Roman" w:eastAsia="Arial" w:cs="Times New Roman"/>
          <w:i/>
          <w:iCs/>
          <w:caps w:val="0"/>
          <w:color w:val="212529"/>
          <w:spacing w:val="0"/>
          <w:sz w:val="28"/>
          <w:szCs w:val="28"/>
          <w:shd w:val="clear" w:fill="FFFFFF"/>
          <w:lang w:val="en-US"/>
        </w:rPr>
        <w:t xml:space="preserve">của </w:t>
      </w:r>
      <w:r>
        <w:rPr>
          <w:rFonts w:hint="default" w:ascii="Times New Roman" w:hAnsi="Times New Roman" w:eastAsia="Arial" w:cs="Times New Roman"/>
          <w:i/>
          <w:iCs/>
          <w:caps w:val="0"/>
          <w:color w:val="212529"/>
          <w:spacing w:val="0"/>
          <w:sz w:val="28"/>
          <w:szCs w:val="28"/>
          <w:shd w:val="clear" w:fill="FFFFFF"/>
        </w:rPr>
        <w:t>công ty số … ngày … về việc sửa đổi điều lệ công ty.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Điều 1: </w:t>
      </w:r>
      <w:r>
        <w:rPr>
          <w:rFonts w:hint="default" w:ascii="Times New Roman" w:hAnsi="Times New Roman" w:eastAsia="SimSun" w:cs="Times New Roman"/>
          <w:b/>
          <w:bCs/>
          <w:color w:val="auto"/>
          <w:sz w:val="28"/>
          <w:szCs w:val="28"/>
        </w:rPr>
        <w:t>Các nội dung được sửa đổi và bổ sung của Điều Lệ như sa</w:t>
      </w:r>
      <w:r>
        <w:rPr>
          <w:rFonts w:hint="default" w:ascii="Times New Roman" w:hAnsi="Times New Roman" w:eastAsia="SimSun" w:cs="Times New Roman"/>
          <w:b/>
          <w:bCs/>
          <w:color w:val="auto"/>
          <w:sz w:val="28"/>
          <w:szCs w:val="28"/>
          <w:lang w:val="en-US"/>
        </w:rPr>
        <w:t>u</w:t>
      </w: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: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(i) Điều 2: Được sửa đổi và bổ sung như sau: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Địa chỉ công ty: …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212529"/>
          <w:spacing w:val="0"/>
          <w:sz w:val="28"/>
          <w:szCs w:val="28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(ii) Điều 3: Được sửa đổi và bổ sung như sau: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Ngành, nghề kinh doanh công ty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en-US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  <w:lang w:val="en-US"/>
        </w:rPr>
        <w:t>…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Times New Roman" w:hAnsi="Times New Roman" w:eastAsia="SimSun" w:cs="Times New Roman"/>
          <w:b/>
          <w:bCs/>
          <w:color w:val="auto"/>
          <w:sz w:val="28"/>
          <w:szCs w:val="28"/>
          <w:lang w:val="en-US"/>
        </w:rPr>
      </w:pPr>
      <w:r>
        <w:rPr>
          <w:rFonts w:hint="default" w:ascii="Times New Roman" w:hAnsi="Times New Roman" w:eastAsia="Arial" w:cs="Times New Roman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 xml:space="preserve">Điều 2: </w:t>
      </w:r>
      <w:r>
        <w:rPr>
          <w:rFonts w:hint="default" w:ascii="Times New Roman" w:hAnsi="Times New Roman" w:eastAsia="SimSun" w:cs="Times New Roman"/>
          <w:b/>
          <w:bCs/>
          <w:color w:val="auto"/>
          <w:sz w:val="28"/>
          <w:szCs w:val="28"/>
        </w:rPr>
        <w:t>Hiệu lực của Phụ Lục Sửa đổi Điều L</w:t>
      </w:r>
      <w:r>
        <w:rPr>
          <w:rFonts w:hint="default" w:ascii="Times New Roman" w:hAnsi="Times New Roman" w:eastAsia="SimSun" w:cs="Times New Roman"/>
          <w:b/>
          <w:bCs/>
          <w:color w:val="auto"/>
          <w:sz w:val="28"/>
          <w:szCs w:val="28"/>
          <w:lang w:val="en-US"/>
        </w:rPr>
        <w:t>ệ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</w:pPr>
      <w:r>
        <w:rPr>
          <w:rFonts w:hint="default" w:ascii="Times New Roman" w:hAnsi="Times New Roman" w:eastAsia="Arial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  <w:t>Các nội dung sửa đổi và bổ sung Điều lệ công ty nêu tại Điều 1 có hiệu lực kể từ ngày …</w:t>
      </w:r>
    </w:p>
    <w:p>
      <w:pPr>
        <w:pStyle w:val="4"/>
        <w:keepNext w:val="0"/>
        <w:keepLines w:val="0"/>
        <w:widowControl/>
        <w:suppressLineNumbers w:val="0"/>
        <w:shd w:val="clear" w:fill="FFFFFF"/>
        <w:spacing w:before="0" w:beforeAutospacing="0"/>
        <w:ind w:left="0" w:firstLine="0"/>
        <w:jc w:val="both"/>
        <w:rPr>
          <w:rFonts w:hint="default" w:ascii="Times New Roman" w:hAnsi="Times New Roman" w:eastAsia="Arial" w:cs="Times New Roman"/>
          <w:i w:val="0"/>
          <w:iCs w:val="0"/>
          <w:caps w:val="0"/>
          <w:color w:val="212529"/>
          <w:spacing w:val="0"/>
          <w:sz w:val="28"/>
          <w:szCs w:val="28"/>
          <w:shd w:val="clear" w:fill="FFFFFF"/>
        </w:rPr>
      </w:pPr>
      <w:bookmarkStart w:id="0" w:name="_GoBack"/>
      <w:bookmarkEnd w:id="0"/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/>
              <w:jc w:val="both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shd w:val="clear" w:fill="FFFFFF"/>
                <w:vertAlign w:val="baseline"/>
              </w:rPr>
            </w:pPr>
          </w:p>
        </w:tc>
        <w:tc>
          <w:tcPr>
            <w:tcW w:w="4261" w:type="dxa"/>
          </w:tcPr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/>
              <w:ind w:left="0" w:firstLine="0"/>
              <w:jc w:val="center"/>
              <w:rPr>
                <w:rFonts w:hint="default" w:ascii="Times New Roman" w:hAnsi="Times New Roman" w:eastAsia="Arial" w:cs="Times New Roman"/>
                <w:i/>
                <w:iCs/>
                <w:caps w:val="0"/>
                <w:color w:val="212529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Arial" w:cs="Times New Roman"/>
                <w:i/>
                <w:iCs/>
                <w:caps w:val="0"/>
                <w:color w:val="212529"/>
                <w:spacing w:val="0"/>
                <w:sz w:val="28"/>
                <w:szCs w:val="28"/>
                <w:shd w:val="clear" w:fill="FFFFFF"/>
                <w:lang w:val="en-US"/>
              </w:rPr>
              <w:t>…</w:t>
            </w:r>
            <w:r>
              <w:rPr>
                <w:rFonts w:hint="default" w:ascii="Times New Roman" w:hAnsi="Times New Roman" w:eastAsia="Arial" w:cs="Times New Roman"/>
                <w:i/>
                <w:iCs/>
                <w:caps w:val="0"/>
                <w:color w:val="212529"/>
                <w:spacing w:val="0"/>
                <w:sz w:val="28"/>
                <w:szCs w:val="28"/>
                <w:shd w:val="clear" w:fill="FFFFFF"/>
              </w:rPr>
              <w:t>, ngày … tháng … năm 20…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/>
              <w:ind w:left="0" w:firstLine="0"/>
              <w:jc w:val="center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12529"/>
                <w:spacing w:val="0"/>
                <w:sz w:val="28"/>
                <w:szCs w:val="28"/>
                <w:shd w:val="clear" w:fill="FFFFFF"/>
              </w:rPr>
            </w:pPr>
            <w:r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12529"/>
                <w:spacing w:val="0"/>
                <w:sz w:val="28"/>
                <w:szCs w:val="28"/>
                <w:shd w:val="clear" w:fill="FFFFFF"/>
              </w:rPr>
              <w:t>TM. HỘI ĐỒNG QUẢN TRỊ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/>
              <w:ind w:left="0" w:firstLine="0"/>
              <w:jc w:val="center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12529"/>
                <w:spacing w:val="0"/>
                <w:sz w:val="28"/>
                <w:szCs w:val="28"/>
                <w:shd w:val="clear" w:fill="FFFFFF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/>
              <w:ind w:left="0" w:firstLine="0"/>
              <w:jc w:val="center"/>
              <w:rPr>
                <w:rFonts w:hint="default" w:ascii="Times New Roman" w:hAnsi="Times New Roman" w:eastAsia="Arial" w:cs="Times New Roman"/>
                <w:b/>
                <w:bCs/>
                <w:i w:val="0"/>
                <w:iCs w:val="0"/>
                <w:caps w:val="0"/>
                <w:color w:val="212529"/>
                <w:spacing w:val="0"/>
                <w:sz w:val="28"/>
                <w:szCs w:val="28"/>
                <w:shd w:val="clear" w:fill="FFFFFF"/>
              </w:rPr>
            </w:pP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/>
              <w:ind w:left="0" w:firstLine="0"/>
              <w:jc w:val="center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shd w:val="clear" w:fill="FFFFFF"/>
              </w:rPr>
              <w:t>CHỦ TỊCH HĐQT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hd w:val="clear" w:fill="FFFFFF"/>
              <w:spacing w:before="0" w:beforeAutospacing="0"/>
              <w:ind w:left="0" w:firstLine="0"/>
              <w:jc w:val="center"/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shd w:val="clear" w:fill="FFFFFF"/>
                <w:vertAlign w:val="baseline"/>
              </w:rPr>
            </w:pPr>
            <w:r>
              <w:rPr>
                <w:rFonts w:hint="default" w:ascii="Times New Roman" w:hAnsi="Times New Roman" w:eastAsia="Arial" w:cs="Times New Roman"/>
                <w:i w:val="0"/>
                <w:iCs w:val="0"/>
                <w:caps w:val="0"/>
                <w:color w:val="212529"/>
                <w:spacing w:val="0"/>
                <w:sz w:val="28"/>
                <w:szCs w:val="28"/>
                <w:shd w:val="clear" w:fill="FFFFFF"/>
              </w:rPr>
              <w:t>NGUYỄN VĂN A</w:t>
            </w:r>
          </w:p>
        </w:tc>
      </w:tr>
    </w:tbl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363775"/>
    <w:rsid w:val="07363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szCs w:val="24"/>
      <w:lang w:val="en-US" w:eastAsia="zh-CN" w:bidi="ar"/>
    </w:rPr>
  </w:style>
  <w:style w:type="table" w:styleId="5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2023-02-02T04:49:00Z</dcterms:created>
  <dc:creator>Tùng Đinh Ngọc</dc:creator>
  <cp:lastModifiedBy>Tùng Đinh Ngọc</cp:lastModifiedBy>
  <dcterms:modified xsi:type="dcterms:W3CDTF">2023-02-02T04:55:12Z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8D37F3E49B864A87A9ECD1E6BF53A4A3</vt:lpwstr>
  </property>
</Properties>
</file>