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77" w:rsidRPr="00F34377" w:rsidRDefault="00F34377" w:rsidP="00F34377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bookmarkStart w:id="0" w:name="chuong_pl_3"/>
      <w:r w:rsidRPr="00F34377">
        <w:rPr>
          <w:rFonts w:ascii="Times New Roman" w:eastAsia="Times New Roman" w:hAnsi="Times New Roman" w:cs="Times New Roman"/>
          <w:b/>
          <w:bCs/>
          <w:color w:val="000000"/>
          <w:sz w:val="18"/>
          <w:szCs w:val="26"/>
        </w:rPr>
        <w:t>PHỤ LỤC III</w:t>
      </w:r>
      <w:bookmarkEnd w:id="0"/>
    </w:p>
    <w:p w:rsidR="00F34377" w:rsidRDefault="00F34377" w:rsidP="00F34377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</w:pPr>
      <w:bookmarkStart w:id="1" w:name="chuong_pl_3_name"/>
      <w:r w:rsidRPr="00F34377">
        <w:rPr>
          <w:rFonts w:ascii="Times New Roman" w:eastAsia="Times New Roman" w:hAnsi="Times New Roman" w:cs="Times New Roman"/>
          <w:color w:val="000000"/>
          <w:sz w:val="18"/>
          <w:szCs w:val="26"/>
        </w:rPr>
        <w:t>MẪU QUYẾT ĐỊNH BỒI THƯỜNG BỆNH NGHỀ NGHIỆP</w:t>
      </w:r>
      <w:bookmarkEnd w:id="1"/>
      <w:r w:rsidRPr="00F34377">
        <w:rPr>
          <w:rFonts w:ascii="Times New Roman" w:eastAsia="Times New Roman" w:hAnsi="Times New Roman" w:cs="Times New Roman"/>
          <w:color w:val="000000"/>
          <w:sz w:val="18"/>
          <w:szCs w:val="26"/>
        </w:rPr>
        <w:br/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Kèm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theo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Thông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tư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số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28/2021/TT-BLĐTBXH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ngày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28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tháng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12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năm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2021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của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Bộ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trưởng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Bộ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Lao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động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-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Thương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binh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và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Xã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hội</w:t>
      </w:r>
      <w:proofErr w:type="spellEnd"/>
      <w:r w:rsidRPr="00F34377"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  <w:t>)</w:t>
      </w:r>
    </w:p>
    <w:p w:rsidR="00F34377" w:rsidRDefault="00F34377" w:rsidP="00F34377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26"/>
        </w:rPr>
      </w:pPr>
    </w:p>
    <w:p w:rsidR="00F34377" w:rsidRPr="00F34377" w:rsidRDefault="00F34377" w:rsidP="00F34377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6"/>
        </w:rPr>
      </w:pP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433"/>
      </w:tblGrid>
      <w:tr w:rsidR="00F34377" w:rsidRPr="00F34377" w:rsidTr="00F34377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77" w:rsidRPr="00F34377" w:rsidRDefault="00F34377" w:rsidP="00F343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SỞ</w:t>
            </w:r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6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77" w:rsidRPr="00F34377" w:rsidRDefault="00F34377" w:rsidP="00F343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F34377" w:rsidRPr="00F34377" w:rsidTr="00F34377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77" w:rsidRPr="00F34377" w:rsidRDefault="00F34377" w:rsidP="00F343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34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F34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………../</w:t>
            </w:r>
          </w:p>
        </w:tc>
        <w:tc>
          <w:tcPr>
            <w:tcW w:w="6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77" w:rsidRPr="00F34377" w:rsidRDefault="00F34377" w:rsidP="00F34377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……..,</w:t>
            </w:r>
            <w:proofErr w:type="gramEnd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proofErr w:type="gramEnd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……….</w:t>
            </w:r>
          </w:p>
        </w:tc>
      </w:tr>
    </w:tbl>
    <w:p w:rsidR="00F34377" w:rsidRPr="00F34377" w:rsidRDefault="00F34377" w:rsidP="00F34377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34377" w:rsidRPr="00F34377" w:rsidRDefault="00F34377" w:rsidP="00F34377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 BỒI THƯỜNG BỆNH NGHỀ NGHIỆP</w:t>
      </w:r>
    </w:p>
    <w:p w:rsidR="00F34377" w:rsidRPr="00F34377" w:rsidRDefault="00F34377" w:rsidP="00F343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….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…. </w:t>
      </w:r>
      <w:proofErr w:type="spellStart"/>
      <w:proofErr w:type="gram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proofErr w:type="gram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….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Lao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binh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chi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tai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nạn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tai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nạn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buộc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34377" w:rsidRPr="00F34377" w:rsidRDefault="00F34377" w:rsidP="00F343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…………………;</w:t>
      </w:r>
    </w:p>
    <w:p w:rsidR="00627673" w:rsidRPr="00F34377" w:rsidRDefault="00F34377" w:rsidP="0062767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suy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chết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….;</w:t>
      </w:r>
      <w:bookmarkStart w:id="2" w:name="_GoBack"/>
      <w:bookmarkEnd w:id="2"/>
    </w:p>
    <w:p w:rsidR="00F34377" w:rsidRDefault="00F34377" w:rsidP="00F343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Theo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)…………..</w:t>
      </w:r>
    </w:p>
    <w:p w:rsidR="00F34377" w:rsidRPr="00F34377" w:rsidRDefault="00F34377" w:rsidP="00F3437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6"/>
        </w:rPr>
      </w:pPr>
    </w:p>
    <w:p w:rsidR="00F34377" w:rsidRDefault="00F34377" w:rsidP="00F343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  <w:r w:rsidRPr="00F34377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>QUYẾT ĐỊNH</w:t>
      </w:r>
    </w:p>
    <w:p w:rsidR="00F34377" w:rsidRPr="00F34377" w:rsidRDefault="00F34377" w:rsidP="00F3437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26"/>
        </w:rPr>
      </w:pPr>
    </w:p>
    <w:p w:rsidR="00F34377" w:rsidRPr="00F34377" w:rsidRDefault="00F34377" w:rsidP="00F343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43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</w:t>
      </w:r>
      <w:proofErr w:type="spellEnd"/>
      <w:r w:rsidRPr="00F343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1:</w:t>
      </w:r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………………………………………..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proofErr w:type="gram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</w:t>
      </w:r>
      <w:proofErr w:type="gramEnd"/>
    </w:p>
    <w:p w:rsidR="00F34377" w:rsidRPr="00F34377" w:rsidRDefault="00F34377" w:rsidP="00F343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bậc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……………………………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</w:t>
      </w:r>
    </w:p>
    <w:p w:rsidR="00F34377" w:rsidRPr="00F34377" w:rsidRDefault="00F34377" w:rsidP="00F343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mắc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): ……………………….</w:t>
      </w:r>
    </w:p>
    <w:p w:rsidR="00F34377" w:rsidRPr="00F34377" w:rsidRDefault="00F34377" w:rsidP="00F343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</w:p>
    <w:p w:rsidR="00F34377" w:rsidRPr="00F34377" w:rsidRDefault="00F34377" w:rsidP="00F343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suy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proofErr w:type="gram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………………………..%</w:t>
      </w:r>
    </w:p>
    <w:p w:rsidR="00F34377" w:rsidRPr="00F34377" w:rsidRDefault="00F34377" w:rsidP="00F343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tiề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……………….</w:t>
      </w:r>
    </w:p>
    <w:p w:rsidR="00F34377" w:rsidRPr="00F34377" w:rsidRDefault="00F34377" w:rsidP="00F343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………………..……………………………………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</w:p>
    <w:p w:rsidR="00F34377" w:rsidRPr="00F34377" w:rsidRDefault="00F34377" w:rsidP="00F343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…………………..</w:t>
      </w:r>
    </w:p>
    <w:p w:rsidR="00F34377" w:rsidRPr="00F34377" w:rsidRDefault="00F34377" w:rsidP="00F343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43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</w:t>
      </w:r>
      <w:proofErr w:type="spellEnd"/>
      <w:r w:rsidRPr="00F343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2:</w:t>
      </w:r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……………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4377" w:rsidRPr="00F34377" w:rsidRDefault="00F34377" w:rsidP="00F343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37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F34377" w:rsidRPr="00F34377" w:rsidTr="00F34377">
        <w:trPr>
          <w:tblCellSpacing w:w="0" w:type="dxa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77" w:rsidRPr="00F34377" w:rsidRDefault="00F34377" w:rsidP="00F343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77" w:rsidRPr="00F34377" w:rsidRDefault="00F34377" w:rsidP="00F34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(THỦ TRƯỞNG DOANH NGHIỆP, CƠ QUAN, ĐƠN VỊ)</w:t>
            </w:r>
          </w:p>
          <w:p w:rsidR="00F34377" w:rsidRDefault="00F34377" w:rsidP="00F34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F34377" w:rsidRDefault="00F34377" w:rsidP="00F34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F34377" w:rsidRPr="00F34377" w:rsidRDefault="00F34377" w:rsidP="00F34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F3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D33999" w:rsidRPr="00F34377" w:rsidRDefault="00D33999" w:rsidP="00F343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D33999" w:rsidRPr="00F34377" w:rsidSect="00F3437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77"/>
    <w:rsid w:val="00627673"/>
    <w:rsid w:val="00D33999"/>
    <w:rsid w:val="00F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DBA25"/>
  <w15:chartTrackingRefBased/>
  <w15:docId w15:val="{C5561AF8-45E5-48B7-809D-4BFE9524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2</cp:revision>
  <dcterms:created xsi:type="dcterms:W3CDTF">2023-02-05T12:36:00Z</dcterms:created>
  <dcterms:modified xsi:type="dcterms:W3CDTF">2023-02-05T12:41:00Z</dcterms:modified>
</cp:coreProperties>
</file>